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8A2" w:rsidRPr="006530E3" w:rsidRDefault="000478A2" w:rsidP="000478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478A2">
        <w:rPr>
          <w:rFonts w:ascii="Times New Roman" w:hAnsi="Times New Roman" w:cs="Times New Roman"/>
          <w:sz w:val="28"/>
          <w:szCs w:val="28"/>
        </w:rPr>
        <w:t>Методика расчета субсидий</w:t>
      </w:r>
      <w:r w:rsidR="006530E3" w:rsidRPr="006530E3">
        <w:rPr>
          <w:rFonts w:ascii="Times New Roman" w:hAnsi="Times New Roman" w:cs="Times New Roman"/>
          <w:sz w:val="28"/>
          <w:szCs w:val="28"/>
        </w:rPr>
        <w:t xml:space="preserve"> бюджетам муниципальных образований </w:t>
      </w:r>
    </w:p>
    <w:p w:rsidR="006530E3" w:rsidRPr="006530E3" w:rsidRDefault="006530E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530E3">
        <w:rPr>
          <w:rFonts w:ascii="Times New Roman" w:hAnsi="Times New Roman" w:cs="Times New Roman"/>
          <w:sz w:val="28"/>
          <w:szCs w:val="28"/>
        </w:rPr>
        <w:t>для реализации мероприятий по модернизации объектов</w:t>
      </w:r>
    </w:p>
    <w:p w:rsidR="006530E3" w:rsidRPr="006530E3" w:rsidRDefault="006530E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530E3">
        <w:rPr>
          <w:rFonts w:ascii="Times New Roman" w:hAnsi="Times New Roman" w:cs="Times New Roman"/>
          <w:sz w:val="28"/>
          <w:szCs w:val="28"/>
        </w:rPr>
        <w:t>коммунальной инфраструктуры</w:t>
      </w:r>
    </w:p>
    <w:p w:rsidR="006530E3" w:rsidRPr="006530E3" w:rsidRDefault="006530E3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6530E3" w:rsidRPr="006530E3" w:rsidRDefault="006530E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478A2" w:rsidRDefault="000478A2" w:rsidP="000478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5"/>
      <w:bookmarkEnd w:id="0"/>
      <w:r w:rsidRPr="000478A2">
        <w:rPr>
          <w:rFonts w:ascii="Times New Roman" w:hAnsi="Times New Roman" w:cs="Times New Roman"/>
          <w:sz w:val="28"/>
          <w:szCs w:val="28"/>
        </w:rPr>
        <w:t xml:space="preserve">В рамках реализации государственной программы Ивановской области «Обеспечение услугами жилищно-коммунального хозяйства населения Ивановской области» размер субсидий бюджетам муниципальных образований </w:t>
      </w:r>
      <w:r w:rsidRPr="000478A2">
        <w:rPr>
          <w:rFonts w:ascii="Times New Roman" w:hAnsi="Times New Roman" w:cs="Times New Roman"/>
          <w:sz w:val="28"/>
          <w:szCs w:val="28"/>
        </w:rPr>
        <w:t>для реализации мероприятий по модернизации объектов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78A2">
        <w:rPr>
          <w:rFonts w:ascii="Times New Roman" w:hAnsi="Times New Roman" w:cs="Times New Roman"/>
          <w:sz w:val="28"/>
          <w:szCs w:val="28"/>
        </w:rPr>
        <w:t>коммунальной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78A2">
        <w:rPr>
          <w:rFonts w:ascii="Times New Roman" w:hAnsi="Times New Roman" w:cs="Times New Roman"/>
          <w:sz w:val="28"/>
          <w:szCs w:val="28"/>
        </w:rPr>
        <w:t>рассчитывается Департаментом жилищно-коммунального хозяйства Ивановской области в следующем порядке.</w:t>
      </w:r>
    </w:p>
    <w:p w:rsidR="000478A2" w:rsidRDefault="000478A2" w:rsidP="009432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3233" w:rsidRPr="00943233" w:rsidRDefault="00943233" w:rsidP="009432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33">
        <w:rPr>
          <w:rFonts w:ascii="Times New Roman" w:hAnsi="Times New Roman" w:cs="Times New Roman"/>
          <w:sz w:val="28"/>
          <w:szCs w:val="28"/>
        </w:rPr>
        <w:t>Размер Субсидии i-</w:t>
      </w:r>
      <w:proofErr w:type="spellStart"/>
      <w:r w:rsidRPr="00943233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943233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(</w:t>
      </w:r>
      <w:proofErr w:type="spellStart"/>
      <w:r w:rsidRPr="00943233">
        <w:rPr>
          <w:rFonts w:ascii="Times New Roman" w:hAnsi="Times New Roman" w:cs="Times New Roman"/>
          <w:sz w:val="28"/>
          <w:szCs w:val="28"/>
        </w:rPr>
        <w:t>Сi</w:t>
      </w:r>
      <w:proofErr w:type="spellEnd"/>
      <w:r w:rsidRPr="00943233">
        <w:rPr>
          <w:rFonts w:ascii="Times New Roman" w:hAnsi="Times New Roman" w:cs="Times New Roman"/>
          <w:sz w:val="28"/>
          <w:szCs w:val="28"/>
        </w:rPr>
        <w:t>) рассчитывается с учетом условия, установленного подпунктом "а" пункта 1.3 настоящего Порядка, по следующей формуле:</w:t>
      </w:r>
    </w:p>
    <w:p w:rsidR="00943233" w:rsidRPr="00943233" w:rsidRDefault="00943233" w:rsidP="009432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3233" w:rsidRPr="00943233" w:rsidRDefault="00943233" w:rsidP="009432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3233">
        <w:rPr>
          <w:rFonts w:ascii="Times New Roman" w:hAnsi="Times New Roman" w:cs="Times New Roman"/>
          <w:sz w:val="28"/>
          <w:szCs w:val="28"/>
        </w:rPr>
        <w:t>Сi</w:t>
      </w:r>
      <w:proofErr w:type="spellEnd"/>
      <w:r w:rsidRPr="00943233">
        <w:rPr>
          <w:rFonts w:ascii="Times New Roman" w:hAnsi="Times New Roman" w:cs="Times New Roman"/>
          <w:sz w:val="28"/>
          <w:szCs w:val="28"/>
        </w:rPr>
        <w:t xml:space="preserve"> = S x </w:t>
      </w:r>
      <w:proofErr w:type="gramStart"/>
      <w:r w:rsidRPr="00943233">
        <w:rPr>
          <w:rFonts w:ascii="Times New Roman" w:hAnsi="Times New Roman" w:cs="Times New Roman"/>
          <w:sz w:val="28"/>
          <w:szCs w:val="28"/>
        </w:rPr>
        <w:t>Ко</w:t>
      </w:r>
      <w:proofErr w:type="gramEnd"/>
      <w:r w:rsidRPr="00943233">
        <w:rPr>
          <w:rFonts w:ascii="Times New Roman" w:hAnsi="Times New Roman" w:cs="Times New Roman"/>
          <w:sz w:val="28"/>
          <w:szCs w:val="28"/>
        </w:rPr>
        <w:t>, где:</w:t>
      </w:r>
    </w:p>
    <w:p w:rsidR="00943233" w:rsidRPr="00943233" w:rsidRDefault="00943233" w:rsidP="009432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3233" w:rsidRPr="00943233" w:rsidRDefault="00943233" w:rsidP="009432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3233">
        <w:rPr>
          <w:rFonts w:ascii="Times New Roman" w:hAnsi="Times New Roman" w:cs="Times New Roman"/>
          <w:sz w:val="28"/>
          <w:szCs w:val="28"/>
        </w:rPr>
        <w:t>Сi</w:t>
      </w:r>
      <w:proofErr w:type="spellEnd"/>
      <w:r w:rsidRPr="00943233">
        <w:rPr>
          <w:rFonts w:ascii="Times New Roman" w:hAnsi="Times New Roman" w:cs="Times New Roman"/>
          <w:sz w:val="28"/>
          <w:szCs w:val="28"/>
        </w:rPr>
        <w:t xml:space="preserve"> - размер Субсидии, предоставляемой бюджету i-</w:t>
      </w:r>
      <w:proofErr w:type="spellStart"/>
      <w:r w:rsidRPr="00943233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4323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руб.;</w:t>
      </w:r>
    </w:p>
    <w:p w:rsidR="00943233" w:rsidRPr="00943233" w:rsidRDefault="00943233" w:rsidP="009432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33">
        <w:rPr>
          <w:rFonts w:ascii="Times New Roman" w:hAnsi="Times New Roman" w:cs="Times New Roman"/>
          <w:sz w:val="28"/>
          <w:szCs w:val="28"/>
        </w:rPr>
        <w:t>S - стоимость затрат на реализацию соответствующих мероприятий i-</w:t>
      </w:r>
      <w:proofErr w:type="spellStart"/>
      <w:r w:rsidRPr="00943233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4323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 соответствии с документами, указанными в подпункте "е" пункта 2.5 настоящего Порядка, руб.;</w:t>
      </w:r>
    </w:p>
    <w:p w:rsidR="00943233" w:rsidRPr="00943233" w:rsidRDefault="00943233" w:rsidP="009432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33">
        <w:rPr>
          <w:rFonts w:ascii="Times New Roman" w:hAnsi="Times New Roman" w:cs="Times New Roman"/>
          <w:sz w:val="28"/>
          <w:szCs w:val="28"/>
        </w:rPr>
        <w:t xml:space="preserve">Ко - коэффициент </w:t>
      </w:r>
      <w:proofErr w:type="spellStart"/>
      <w:r w:rsidRPr="00943233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943233">
        <w:rPr>
          <w:rFonts w:ascii="Times New Roman" w:hAnsi="Times New Roman" w:cs="Times New Roman"/>
          <w:sz w:val="28"/>
          <w:szCs w:val="28"/>
        </w:rPr>
        <w:t xml:space="preserve"> расходного обязательства i-</w:t>
      </w:r>
      <w:proofErr w:type="spellStart"/>
      <w:r w:rsidRPr="00943233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4323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за счет средств областного бюджета, который определяется по следующей формуле:</w:t>
      </w:r>
    </w:p>
    <w:p w:rsidR="00943233" w:rsidRPr="00943233" w:rsidRDefault="00943233" w:rsidP="009432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3233" w:rsidRPr="00943233" w:rsidRDefault="00943233" w:rsidP="009432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43233">
        <w:rPr>
          <w:rFonts w:ascii="Times New Roman" w:hAnsi="Times New Roman" w:cs="Times New Roman"/>
          <w:sz w:val="28"/>
          <w:szCs w:val="28"/>
        </w:rPr>
        <w:t>Ко</w:t>
      </w:r>
      <w:r w:rsidRPr="00943233">
        <w:rPr>
          <w:rFonts w:ascii="Times New Roman" w:hAnsi="Times New Roman" w:cs="Times New Roman"/>
          <w:sz w:val="28"/>
          <w:szCs w:val="28"/>
          <w:lang w:val="en-US"/>
        </w:rPr>
        <w:t xml:space="preserve"> = (S - S x </w:t>
      </w:r>
      <w:r w:rsidRPr="00943233">
        <w:rPr>
          <w:rFonts w:ascii="Times New Roman" w:hAnsi="Times New Roman" w:cs="Times New Roman"/>
          <w:sz w:val="28"/>
          <w:szCs w:val="28"/>
        </w:rPr>
        <w:t>К</w:t>
      </w:r>
      <w:r w:rsidRPr="00943233">
        <w:rPr>
          <w:rFonts w:ascii="Times New Roman" w:hAnsi="Times New Roman" w:cs="Times New Roman"/>
          <w:sz w:val="28"/>
          <w:szCs w:val="28"/>
          <w:lang w:val="en-US"/>
        </w:rPr>
        <w:t xml:space="preserve">m / 100) / S, </w:t>
      </w:r>
      <w:r w:rsidRPr="00943233">
        <w:rPr>
          <w:rFonts w:ascii="Times New Roman" w:hAnsi="Times New Roman" w:cs="Times New Roman"/>
          <w:sz w:val="28"/>
          <w:szCs w:val="28"/>
        </w:rPr>
        <w:t>где</w:t>
      </w:r>
      <w:r w:rsidRPr="00943233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943233" w:rsidRPr="00943233" w:rsidRDefault="00943233" w:rsidP="009432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43233" w:rsidRPr="00943233" w:rsidRDefault="00943233" w:rsidP="009432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3233">
        <w:rPr>
          <w:rFonts w:ascii="Times New Roman" w:hAnsi="Times New Roman" w:cs="Times New Roman"/>
          <w:sz w:val="28"/>
          <w:szCs w:val="28"/>
        </w:rPr>
        <w:t>Кm</w:t>
      </w:r>
      <w:proofErr w:type="spellEnd"/>
      <w:r w:rsidRPr="00943233">
        <w:rPr>
          <w:rFonts w:ascii="Times New Roman" w:hAnsi="Times New Roman" w:cs="Times New Roman"/>
          <w:sz w:val="28"/>
          <w:szCs w:val="28"/>
        </w:rPr>
        <w:t xml:space="preserve"> - коэффициент финансирования расходного обязательства i-</w:t>
      </w:r>
      <w:proofErr w:type="spellStart"/>
      <w:r w:rsidRPr="00943233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4323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за счет средств местного бюджета (%), который составляет не менее 5% (не менее 1% для высокодотационных муниципальных образований и муниципальных образований, в бюджетах которых доля налоговых доходов в течение двух из трех последних отчетных финансовых лет не превышала 10</w:t>
      </w:r>
      <w:bookmarkStart w:id="1" w:name="_GoBack"/>
      <w:bookmarkEnd w:id="1"/>
      <w:r w:rsidRPr="00943233">
        <w:rPr>
          <w:rFonts w:ascii="Times New Roman" w:hAnsi="Times New Roman" w:cs="Times New Roman"/>
          <w:sz w:val="28"/>
          <w:szCs w:val="28"/>
        </w:rPr>
        <w:t>% доходов местных бюджетов).</w:t>
      </w:r>
    </w:p>
    <w:sectPr w:rsidR="00943233" w:rsidRPr="00943233" w:rsidSect="009954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0E3"/>
    <w:rsid w:val="000478A2"/>
    <w:rsid w:val="006530E3"/>
    <w:rsid w:val="00943233"/>
    <w:rsid w:val="00D61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D85F30-F1C0-4EF3-9CF7-0AA4C3309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30E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530E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Ивановской области</Company>
  <LinksUpToDate>false</LinksUpToDate>
  <CharactersWithSpaces>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Елена Маратовна</dc:creator>
  <cp:keywords/>
  <dc:description/>
  <cp:lastModifiedBy>Морозова Елена Маратовна</cp:lastModifiedBy>
  <cp:revision>3</cp:revision>
  <dcterms:created xsi:type="dcterms:W3CDTF">2023-09-26T14:50:00Z</dcterms:created>
  <dcterms:modified xsi:type="dcterms:W3CDTF">2024-10-04T11:52:00Z</dcterms:modified>
</cp:coreProperties>
</file>